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446AF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D40682" w:rsidRPr="00D40682">
        <w:rPr>
          <w:rFonts w:ascii="Times New Roman" w:hAnsi="Times New Roman"/>
          <w:b/>
          <w:sz w:val="24"/>
          <w:szCs w:val="24"/>
        </w:rPr>
        <w:t>камерального контроля специальных налоговых режимов</w:t>
      </w:r>
    </w:p>
    <w:p w:rsidR="00817E23" w:rsidRPr="00D40682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682" w:rsidRPr="00D40682" w:rsidRDefault="00D40682" w:rsidP="00D40682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0682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камерального контроля специальных налоговых режимов, старший государственный налоговый инспектор отдела обязан: </w:t>
      </w:r>
    </w:p>
    <w:p w:rsidR="00D40682" w:rsidRPr="00D40682" w:rsidRDefault="00D40682" w:rsidP="00D40682">
      <w:pPr>
        <w:pStyle w:val="a3"/>
        <w:ind w:firstLine="709"/>
        <w:rPr>
          <w:szCs w:val="24"/>
        </w:rPr>
      </w:pPr>
      <w:r w:rsidRPr="00D40682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D40682" w:rsidRPr="00D40682" w:rsidRDefault="00D40682" w:rsidP="00D40682">
      <w:pPr>
        <w:pStyle w:val="a3"/>
        <w:ind w:firstLine="709"/>
        <w:rPr>
          <w:szCs w:val="24"/>
        </w:rPr>
      </w:pPr>
      <w:r w:rsidRPr="00D40682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D40682" w:rsidRPr="00D40682" w:rsidRDefault="00D40682" w:rsidP="00D40682">
      <w:pPr>
        <w:pStyle w:val="a3"/>
        <w:ind w:firstLine="709"/>
        <w:rPr>
          <w:szCs w:val="24"/>
        </w:rPr>
      </w:pPr>
      <w:r w:rsidRPr="00D40682">
        <w:rPr>
          <w:szCs w:val="24"/>
        </w:rPr>
        <w:t>проводить камеральные налоговые проверки налоговой отчетности и налоговых деклараций по направлениям деятельности отдела;</w:t>
      </w:r>
    </w:p>
    <w:p w:rsidR="00D40682" w:rsidRPr="00D40682" w:rsidRDefault="00D40682" w:rsidP="00D40682">
      <w:pPr>
        <w:pStyle w:val="a3"/>
        <w:ind w:firstLine="709"/>
        <w:rPr>
          <w:szCs w:val="24"/>
        </w:rPr>
      </w:pPr>
      <w:r w:rsidRPr="00D40682">
        <w:rPr>
          <w:szCs w:val="24"/>
        </w:rPr>
        <w:t>оформлять результаты камеральных налоговых проверок;</w:t>
      </w:r>
    </w:p>
    <w:p w:rsidR="00D40682" w:rsidRPr="00D40682" w:rsidRDefault="00D40682" w:rsidP="00D40682">
      <w:pPr>
        <w:pStyle w:val="a3"/>
        <w:ind w:firstLine="709"/>
        <w:rPr>
          <w:szCs w:val="24"/>
        </w:rPr>
      </w:pPr>
      <w:r w:rsidRPr="00D40682">
        <w:rPr>
          <w:szCs w:val="24"/>
        </w:rPr>
        <w:t>подготавливать решения по результатам камеральных налоговых проверок;</w:t>
      </w:r>
    </w:p>
    <w:p w:rsidR="00D40682" w:rsidRPr="00D40682" w:rsidRDefault="00D40682" w:rsidP="00D40682">
      <w:pPr>
        <w:pStyle w:val="a3"/>
        <w:ind w:firstLine="709"/>
        <w:rPr>
          <w:szCs w:val="24"/>
        </w:rPr>
      </w:pPr>
      <w:r w:rsidRPr="00D40682">
        <w:rPr>
          <w:szCs w:val="24"/>
        </w:rPr>
        <w:t>разносить в КРСБ решения, вынесенные по результатам рассмотрения материалов камеральных налоговых проверок;</w:t>
      </w:r>
    </w:p>
    <w:p w:rsidR="00D40682" w:rsidRPr="00D40682" w:rsidRDefault="00D40682" w:rsidP="00D40682">
      <w:pPr>
        <w:pStyle w:val="a3"/>
        <w:ind w:firstLine="709"/>
        <w:rPr>
          <w:szCs w:val="24"/>
        </w:rPr>
      </w:pPr>
      <w:r w:rsidRPr="00D40682">
        <w:rPr>
          <w:szCs w:val="24"/>
        </w:rPr>
        <w:t xml:space="preserve">передавать в отдел урегулирования задолженности соответствующие решения для принятия мер взыскания </w:t>
      </w:r>
      <w:proofErr w:type="spellStart"/>
      <w:r w:rsidRPr="00D40682">
        <w:rPr>
          <w:szCs w:val="24"/>
        </w:rPr>
        <w:t>доначисленных</w:t>
      </w:r>
      <w:proofErr w:type="spellEnd"/>
      <w:r w:rsidRPr="00D40682">
        <w:rPr>
          <w:szCs w:val="24"/>
        </w:rPr>
        <w:t xml:space="preserve"> налогов, штрафных санкций;</w:t>
      </w:r>
    </w:p>
    <w:p w:rsidR="00D40682" w:rsidRPr="00D40682" w:rsidRDefault="00D40682" w:rsidP="00D40682">
      <w:pPr>
        <w:pStyle w:val="a3"/>
        <w:ind w:firstLine="709"/>
        <w:rPr>
          <w:szCs w:val="24"/>
        </w:rPr>
      </w:pPr>
      <w:r w:rsidRPr="00D40682">
        <w:rPr>
          <w:szCs w:val="24"/>
        </w:rPr>
        <w:t>анализировать представленные налоговые декларации (расчеты) в соответствии с регламентом проведения камеральных налоговых проверок;</w:t>
      </w:r>
    </w:p>
    <w:p w:rsidR="00D40682" w:rsidRPr="00D40682" w:rsidRDefault="00D40682" w:rsidP="00D40682">
      <w:pPr>
        <w:pStyle w:val="a3"/>
        <w:ind w:firstLine="709"/>
        <w:rPr>
          <w:szCs w:val="24"/>
        </w:rPr>
      </w:pPr>
      <w:r w:rsidRPr="00D40682">
        <w:rPr>
          <w:szCs w:val="24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D40682" w:rsidRPr="00D40682" w:rsidRDefault="00D40682" w:rsidP="00D40682">
      <w:pPr>
        <w:pStyle w:val="a3"/>
        <w:shd w:val="clear" w:color="auto" w:fill="auto"/>
        <w:ind w:firstLine="709"/>
        <w:rPr>
          <w:szCs w:val="24"/>
        </w:rPr>
      </w:pPr>
      <w:r w:rsidRPr="00D40682">
        <w:rPr>
          <w:szCs w:val="24"/>
        </w:rPr>
        <w:t>подготавливать и передавать в правовой отдел материалы для производства дел о нарушениях законодательства о налогах и сборах;</w:t>
      </w:r>
    </w:p>
    <w:p w:rsidR="00D40682" w:rsidRPr="00D40682" w:rsidRDefault="00D40682" w:rsidP="00D40682">
      <w:pPr>
        <w:pStyle w:val="a3"/>
        <w:ind w:firstLine="709"/>
        <w:rPr>
          <w:szCs w:val="24"/>
        </w:rPr>
      </w:pPr>
      <w:r w:rsidRPr="00D40682">
        <w:rPr>
          <w:szCs w:val="24"/>
        </w:rPr>
        <w:t>подготавливать решения о приостановлении операций по расчетным счетам налогоплательщиков за непредставление в установленные сроки налоговой и бухгалтерской отчетности, а также квитанций о получении документов, используемых налоговым органом при реализации своих полномочий, направленных налогоплательщикам в электронном виде по телекоммуникационным каналам связи, подготавливать проекты решений об отмене приостановлении операций по счетам в установленных законом случаях;</w:t>
      </w:r>
    </w:p>
    <w:p w:rsidR="00D40682" w:rsidRPr="00D40682" w:rsidRDefault="00D40682" w:rsidP="00D40682">
      <w:pPr>
        <w:pStyle w:val="a3"/>
        <w:ind w:firstLine="709"/>
        <w:rPr>
          <w:szCs w:val="24"/>
        </w:rPr>
      </w:pPr>
      <w:r w:rsidRPr="00D40682">
        <w:rPr>
          <w:szCs w:val="24"/>
        </w:rPr>
        <w:t>анализировать отчетные и статистические данные, результаты налоговых проверок, на их основе подготавливать служебные письма и указания по проведению проверок. Разрабатывать предложения и принимать меры по укреплению отчетной и платежной дисциплины;</w:t>
      </w:r>
    </w:p>
    <w:p w:rsidR="00D40682" w:rsidRPr="00D40682" w:rsidRDefault="00D40682" w:rsidP="00D40682">
      <w:pPr>
        <w:pStyle w:val="a3"/>
        <w:shd w:val="clear" w:color="auto" w:fill="auto"/>
        <w:ind w:firstLine="709"/>
        <w:rPr>
          <w:szCs w:val="24"/>
        </w:rPr>
      </w:pPr>
      <w:r w:rsidRPr="00D40682">
        <w:rPr>
          <w:szCs w:val="24"/>
        </w:rPr>
        <w:t>осуществлять рассмотрение проектов актов (разделов актов), содержащих методологические вопросы;</w:t>
      </w:r>
    </w:p>
    <w:p w:rsidR="00D40682" w:rsidRPr="00D40682" w:rsidRDefault="00D40682" w:rsidP="00D40682">
      <w:pPr>
        <w:pStyle w:val="a3"/>
        <w:shd w:val="clear" w:color="auto" w:fill="auto"/>
        <w:ind w:firstLine="709"/>
        <w:rPr>
          <w:szCs w:val="24"/>
        </w:rPr>
      </w:pPr>
      <w:r w:rsidRPr="00D40682">
        <w:rPr>
          <w:szCs w:val="24"/>
        </w:rPr>
        <w:t>участвовать в подготовке отзывов на исковые заявления по методологическим вопросам, а также участвовать в заседаниях судов при их рассмотрении;</w:t>
      </w:r>
    </w:p>
    <w:p w:rsidR="00D40682" w:rsidRPr="00D40682" w:rsidRDefault="00D40682" w:rsidP="00D40682">
      <w:pPr>
        <w:pStyle w:val="a3"/>
        <w:shd w:val="clear" w:color="auto" w:fill="auto"/>
        <w:ind w:firstLine="709"/>
        <w:rPr>
          <w:szCs w:val="24"/>
        </w:rPr>
      </w:pPr>
      <w:r w:rsidRPr="00D40682">
        <w:rPr>
          <w:szCs w:val="24"/>
        </w:rPr>
        <w:t>участвовать в подготовке заключений по жалобам налогоплательщиков на акты налоговых органов в части методологических вопросов;</w:t>
      </w:r>
    </w:p>
    <w:p w:rsidR="00D40682" w:rsidRPr="00D40682" w:rsidRDefault="00D40682" w:rsidP="00D40682">
      <w:pPr>
        <w:pStyle w:val="a3"/>
        <w:shd w:val="clear" w:color="auto" w:fill="auto"/>
        <w:ind w:firstLine="709"/>
        <w:rPr>
          <w:szCs w:val="24"/>
        </w:rPr>
      </w:pPr>
      <w:proofErr w:type="gramStart"/>
      <w:r w:rsidRPr="00D40682">
        <w:rPr>
          <w:szCs w:val="24"/>
        </w:rPr>
        <w:t>подготавливать и направлять в установленном порядке письма и запросы в                    ФНС России по вопросам, требующим выработки согласованной позиции при применении законодательства о налогах и сборах по методологическим вопросам в связи с обращениями налогоплательщиков; осуществлять сопровождение указанных писем и запросов в ФНС России и доводить разъяснения и письма ФНС России до налогоплательщиков;</w:t>
      </w:r>
      <w:proofErr w:type="gramEnd"/>
    </w:p>
    <w:p w:rsidR="00D40682" w:rsidRPr="00D40682" w:rsidRDefault="00D40682" w:rsidP="00D40682">
      <w:pPr>
        <w:pStyle w:val="a3"/>
        <w:shd w:val="clear" w:color="auto" w:fill="auto"/>
        <w:ind w:firstLine="709"/>
        <w:rPr>
          <w:szCs w:val="24"/>
        </w:rPr>
      </w:pPr>
      <w:r w:rsidRPr="00D40682">
        <w:rPr>
          <w:szCs w:val="24"/>
        </w:rPr>
        <w:t>осуществлять информирование и взаимодействие с налогоплательщиками по методологическим вопросам;</w:t>
      </w:r>
    </w:p>
    <w:p w:rsidR="00D40682" w:rsidRPr="00D40682" w:rsidRDefault="00D40682" w:rsidP="00D40682">
      <w:pPr>
        <w:pStyle w:val="a3"/>
        <w:shd w:val="clear" w:color="auto" w:fill="auto"/>
        <w:ind w:firstLine="709"/>
        <w:rPr>
          <w:szCs w:val="24"/>
        </w:rPr>
      </w:pPr>
      <w:r w:rsidRPr="00D40682">
        <w:rPr>
          <w:szCs w:val="24"/>
        </w:rPr>
        <w:t>рассматривать запросы налогоплательщиков по вопросам налогообложения;</w:t>
      </w:r>
    </w:p>
    <w:p w:rsidR="00D40682" w:rsidRPr="00D40682" w:rsidRDefault="00D40682" w:rsidP="00D40682">
      <w:pPr>
        <w:pStyle w:val="a3"/>
        <w:ind w:firstLine="709"/>
        <w:rPr>
          <w:szCs w:val="24"/>
        </w:rPr>
      </w:pPr>
      <w:r w:rsidRPr="00D40682">
        <w:rPr>
          <w:szCs w:val="24"/>
        </w:rPr>
        <w:lastRenderedPageBreak/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D40682" w:rsidRPr="00D40682" w:rsidRDefault="00D40682" w:rsidP="00D40682">
      <w:pPr>
        <w:pStyle w:val="a3"/>
        <w:rPr>
          <w:szCs w:val="24"/>
        </w:rPr>
      </w:pPr>
      <w:r w:rsidRPr="00D40682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D40682" w:rsidRPr="00D40682" w:rsidRDefault="00D40682" w:rsidP="00D40682">
      <w:pPr>
        <w:pStyle w:val="a3"/>
        <w:rPr>
          <w:szCs w:val="24"/>
        </w:rPr>
      </w:pPr>
      <w:r w:rsidRPr="00D40682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D40682" w:rsidRPr="00D40682" w:rsidRDefault="00D40682" w:rsidP="00D406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0682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D40682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D40682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D40682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D40682" w:rsidRPr="00D40682" w:rsidRDefault="00D40682" w:rsidP="00D40682">
      <w:pPr>
        <w:pStyle w:val="a3"/>
        <w:rPr>
          <w:szCs w:val="24"/>
        </w:rPr>
      </w:pPr>
      <w:r w:rsidRPr="00D40682">
        <w:rPr>
          <w:szCs w:val="24"/>
        </w:rPr>
        <w:t xml:space="preserve">принимать участие </w:t>
      </w:r>
      <w:proofErr w:type="gramStart"/>
      <w:r w:rsidRPr="00D40682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D40682">
        <w:rPr>
          <w:szCs w:val="24"/>
        </w:rPr>
        <w:t xml:space="preserve"> и сборах;</w:t>
      </w:r>
    </w:p>
    <w:p w:rsidR="00D40682" w:rsidRPr="00D40682" w:rsidRDefault="00D40682" w:rsidP="00D406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0682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D40682" w:rsidRPr="00D40682" w:rsidRDefault="00D40682" w:rsidP="00D406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0682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D40682" w:rsidRPr="00D40682" w:rsidRDefault="00D40682" w:rsidP="00D406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0682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D40682" w:rsidRPr="00D40682" w:rsidRDefault="00D40682" w:rsidP="00D406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0682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D40682" w:rsidRPr="00D40682" w:rsidRDefault="00D40682" w:rsidP="00D406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0682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D40682" w:rsidRPr="00D40682" w:rsidRDefault="00D40682" w:rsidP="00D406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0682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D40682" w:rsidRPr="00D40682" w:rsidRDefault="00D40682" w:rsidP="00D40682">
      <w:pPr>
        <w:pStyle w:val="a3"/>
        <w:rPr>
          <w:szCs w:val="24"/>
        </w:rPr>
      </w:pPr>
      <w:r w:rsidRPr="00D40682">
        <w:rPr>
          <w:szCs w:val="24"/>
        </w:rPr>
        <w:t>соблюдать служебный распорядок Управления;</w:t>
      </w:r>
    </w:p>
    <w:p w:rsidR="00D40682" w:rsidRPr="00D40682" w:rsidRDefault="00D40682" w:rsidP="00D40682">
      <w:pPr>
        <w:pStyle w:val="a3"/>
        <w:rPr>
          <w:szCs w:val="24"/>
        </w:rPr>
      </w:pPr>
      <w:r w:rsidRPr="00D40682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D40682" w:rsidRPr="00D40682" w:rsidRDefault="00D40682" w:rsidP="00D40682">
      <w:pPr>
        <w:pStyle w:val="a3"/>
        <w:rPr>
          <w:szCs w:val="24"/>
        </w:rPr>
      </w:pPr>
      <w:r w:rsidRPr="00D40682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D40682" w:rsidRPr="00D40682" w:rsidRDefault="00D40682" w:rsidP="00D40682">
      <w:pPr>
        <w:pStyle w:val="a3"/>
        <w:rPr>
          <w:szCs w:val="24"/>
        </w:rPr>
      </w:pPr>
      <w:r w:rsidRPr="00D40682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D40682" w:rsidRPr="00D40682" w:rsidRDefault="00D40682" w:rsidP="00D4068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0682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D40682" w:rsidRPr="00D40682" w:rsidRDefault="00D40682" w:rsidP="00D40682">
      <w:pPr>
        <w:pStyle w:val="a3"/>
        <w:rPr>
          <w:szCs w:val="24"/>
        </w:rPr>
      </w:pPr>
      <w:r w:rsidRPr="00D40682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40682" w:rsidRPr="00D40682" w:rsidRDefault="00D40682" w:rsidP="00D40682">
      <w:pPr>
        <w:pStyle w:val="a3"/>
        <w:rPr>
          <w:szCs w:val="24"/>
        </w:rPr>
      </w:pPr>
      <w:r w:rsidRPr="00D40682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40682" w:rsidRDefault="00D40682" w:rsidP="00D40682">
      <w:pPr>
        <w:pStyle w:val="a3"/>
        <w:shd w:val="clear" w:color="auto" w:fill="auto"/>
        <w:rPr>
          <w:szCs w:val="24"/>
        </w:rPr>
      </w:pPr>
      <w:r w:rsidRPr="00D40682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54DBA" w:rsidRDefault="00354DBA" w:rsidP="00D40682">
      <w:pPr>
        <w:pStyle w:val="a3"/>
        <w:shd w:val="clear" w:color="auto" w:fill="auto"/>
        <w:rPr>
          <w:szCs w:val="24"/>
        </w:rPr>
      </w:pPr>
    </w:p>
    <w:p w:rsidR="00354DBA" w:rsidRDefault="00354DBA" w:rsidP="00D40682">
      <w:pPr>
        <w:pStyle w:val="a3"/>
        <w:shd w:val="clear" w:color="auto" w:fill="auto"/>
        <w:rPr>
          <w:szCs w:val="24"/>
        </w:rPr>
      </w:pPr>
    </w:p>
    <w:p w:rsidR="00354DBA" w:rsidRPr="00446AFF" w:rsidRDefault="00354DBA" w:rsidP="00354D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354DBA" w:rsidRPr="00446AFF" w:rsidRDefault="00354DBA" w:rsidP="00354D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354DBA" w:rsidRDefault="00354DBA" w:rsidP="00354D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D40682">
        <w:rPr>
          <w:rFonts w:ascii="Times New Roman" w:hAnsi="Times New Roman"/>
          <w:b/>
          <w:sz w:val="24"/>
          <w:szCs w:val="24"/>
        </w:rPr>
        <w:t>камерального контроля специальных налоговых режимов</w:t>
      </w:r>
    </w:p>
    <w:p w:rsidR="00BA0EAB" w:rsidRDefault="00BA0EAB" w:rsidP="00354D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54DBA" w:rsidRPr="00354DBA" w:rsidRDefault="00354DBA" w:rsidP="00354DBA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4DBA">
        <w:rPr>
          <w:rFonts w:ascii="Times New Roman" w:hAnsi="Times New Roman"/>
          <w:sz w:val="24"/>
          <w:szCs w:val="24"/>
        </w:rPr>
        <w:lastRenderedPageBreak/>
        <w:t xml:space="preserve">В целях реализации задач и функций, возложенных на отдел камерального контроля специальных налоговых режимов, государственный налоговый инспектор отдела обязан: </w:t>
      </w:r>
    </w:p>
    <w:p w:rsidR="00354DBA" w:rsidRPr="00354DBA" w:rsidRDefault="00354DBA" w:rsidP="00354DBA">
      <w:pPr>
        <w:pStyle w:val="a3"/>
        <w:ind w:firstLine="709"/>
        <w:rPr>
          <w:szCs w:val="24"/>
        </w:rPr>
      </w:pPr>
      <w:r w:rsidRPr="00354DBA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54DBA" w:rsidRPr="00354DBA" w:rsidRDefault="00354DBA" w:rsidP="00354DBA">
      <w:pPr>
        <w:pStyle w:val="a3"/>
        <w:ind w:firstLine="709"/>
        <w:rPr>
          <w:szCs w:val="24"/>
        </w:rPr>
      </w:pPr>
      <w:r w:rsidRPr="00354DBA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354DBA" w:rsidRPr="00354DBA" w:rsidRDefault="00354DBA" w:rsidP="00354DBA">
      <w:pPr>
        <w:pStyle w:val="a3"/>
        <w:ind w:firstLine="709"/>
        <w:rPr>
          <w:szCs w:val="24"/>
        </w:rPr>
      </w:pPr>
      <w:r w:rsidRPr="00354DBA">
        <w:rPr>
          <w:szCs w:val="24"/>
        </w:rPr>
        <w:t>проводить камеральные налоговые проверки налоговой отчетности и налоговых деклараций по направлениям деятельности отдела;</w:t>
      </w:r>
    </w:p>
    <w:p w:rsidR="00354DBA" w:rsidRPr="00354DBA" w:rsidRDefault="00354DBA" w:rsidP="00354DBA">
      <w:pPr>
        <w:pStyle w:val="a3"/>
        <w:ind w:firstLine="709"/>
        <w:rPr>
          <w:szCs w:val="24"/>
        </w:rPr>
      </w:pPr>
      <w:r w:rsidRPr="00354DBA">
        <w:rPr>
          <w:szCs w:val="24"/>
        </w:rPr>
        <w:t>оформлять результаты камеральных налоговых проверок;</w:t>
      </w:r>
    </w:p>
    <w:p w:rsidR="00354DBA" w:rsidRPr="00354DBA" w:rsidRDefault="00354DBA" w:rsidP="00354DBA">
      <w:pPr>
        <w:pStyle w:val="a3"/>
        <w:ind w:firstLine="709"/>
        <w:rPr>
          <w:szCs w:val="24"/>
        </w:rPr>
      </w:pPr>
      <w:r w:rsidRPr="00354DBA">
        <w:rPr>
          <w:szCs w:val="24"/>
        </w:rPr>
        <w:t>подготавливать решения по результатам камеральных налоговых проверок;</w:t>
      </w:r>
    </w:p>
    <w:p w:rsidR="00354DBA" w:rsidRPr="00354DBA" w:rsidRDefault="00354DBA" w:rsidP="00354DBA">
      <w:pPr>
        <w:pStyle w:val="a3"/>
        <w:ind w:firstLine="709"/>
        <w:rPr>
          <w:szCs w:val="24"/>
        </w:rPr>
      </w:pPr>
      <w:r w:rsidRPr="00354DBA">
        <w:rPr>
          <w:szCs w:val="24"/>
        </w:rPr>
        <w:t>разносить в КРСБ решения, вынесенные по результатам рассмотрения материалов камеральных налоговых проверок;</w:t>
      </w:r>
    </w:p>
    <w:p w:rsidR="00354DBA" w:rsidRPr="00354DBA" w:rsidRDefault="00354DBA" w:rsidP="00354DBA">
      <w:pPr>
        <w:pStyle w:val="a3"/>
        <w:ind w:firstLine="709"/>
        <w:rPr>
          <w:szCs w:val="24"/>
        </w:rPr>
      </w:pPr>
      <w:r w:rsidRPr="00354DBA">
        <w:rPr>
          <w:szCs w:val="24"/>
        </w:rPr>
        <w:t xml:space="preserve">передавать в отдел урегулирования задолженности соответствующие решения для принятия мер взыскания </w:t>
      </w:r>
      <w:proofErr w:type="spellStart"/>
      <w:r w:rsidRPr="00354DBA">
        <w:rPr>
          <w:szCs w:val="24"/>
        </w:rPr>
        <w:t>доначисленных</w:t>
      </w:r>
      <w:proofErr w:type="spellEnd"/>
      <w:r w:rsidRPr="00354DBA">
        <w:rPr>
          <w:szCs w:val="24"/>
        </w:rPr>
        <w:t xml:space="preserve"> налогов, штрафных санкций;</w:t>
      </w:r>
    </w:p>
    <w:p w:rsidR="00354DBA" w:rsidRPr="00354DBA" w:rsidRDefault="00354DBA" w:rsidP="00354DBA">
      <w:pPr>
        <w:pStyle w:val="a3"/>
        <w:ind w:firstLine="709"/>
        <w:rPr>
          <w:szCs w:val="24"/>
        </w:rPr>
      </w:pPr>
      <w:r w:rsidRPr="00354DBA">
        <w:rPr>
          <w:szCs w:val="24"/>
        </w:rPr>
        <w:t>анализировать представленные налоговые декларации (расчеты) в соответствии с регламентом проведения камеральных налоговых проверок;</w:t>
      </w:r>
    </w:p>
    <w:p w:rsidR="00354DBA" w:rsidRPr="00354DBA" w:rsidRDefault="00354DBA" w:rsidP="00354DBA">
      <w:pPr>
        <w:pStyle w:val="a3"/>
        <w:ind w:firstLine="709"/>
        <w:rPr>
          <w:szCs w:val="24"/>
        </w:rPr>
      </w:pPr>
      <w:r w:rsidRPr="00354DBA">
        <w:rPr>
          <w:szCs w:val="24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354DBA" w:rsidRPr="00354DBA" w:rsidRDefault="00354DBA" w:rsidP="00354DBA">
      <w:pPr>
        <w:pStyle w:val="a3"/>
        <w:shd w:val="clear" w:color="auto" w:fill="auto"/>
        <w:ind w:firstLine="709"/>
        <w:rPr>
          <w:szCs w:val="24"/>
        </w:rPr>
      </w:pPr>
      <w:r w:rsidRPr="00354DBA">
        <w:rPr>
          <w:szCs w:val="24"/>
        </w:rPr>
        <w:t>подготавливать и передавать в правовой отдел материалы для производства дел о нарушениях законодательства о налогах и сборах;</w:t>
      </w:r>
    </w:p>
    <w:p w:rsidR="00354DBA" w:rsidRPr="00354DBA" w:rsidRDefault="00354DBA" w:rsidP="00354DBA">
      <w:pPr>
        <w:pStyle w:val="a3"/>
        <w:ind w:firstLine="709"/>
        <w:rPr>
          <w:szCs w:val="24"/>
        </w:rPr>
      </w:pPr>
      <w:proofErr w:type="gramStart"/>
      <w:r w:rsidRPr="00354DBA">
        <w:rPr>
          <w:szCs w:val="24"/>
        </w:rPr>
        <w:t>подготавливать решения о приостановлении операций по расчетным счетам налогоплательщиков за непредставление в установленные сроки налоговой и бухгалтерской отчетности, а также квитанций о получении документов, используемых налоговым органом при реализации своих полномочий, направленных налогоплательщикам в электронном виде по телекоммуникационным каналам связи, подготавливать проекты  решений об отмене приостановлении операций по счетам в установленных законом случаях;</w:t>
      </w:r>
      <w:proofErr w:type="gramEnd"/>
    </w:p>
    <w:p w:rsidR="00354DBA" w:rsidRPr="00354DBA" w:rsidRDefault="00354DBA" w:rsidP="00354DBA">
      <w:pPr>
        <w:pStyle w:val="a3"/>
        <w:ind w:firstLine="709"/>
        <w:rPr>
          <w:szCs w:val="24"/>
        </w:rPr>
      </w:pPr>
      <w:r w:rsidRPr="00354DBA">
        <w:rPr>
          <w:szCs w:val="24"/>
        </w:rPr>
        <w:t>анализировать отчетные и статистические данные, результаты налоговых проверок, на их основе подготавливать служебные письма и указания по проведению проверок. Разрабатывать предложения и принимать меры по укреплению отчетной и платежной дисциплины;</w:t>
      </w:r>
    </w:p>
    <w:p w:rsidR="00354DBA" w:rsidRPr="00354DBA" w:rsidRDefault="00354DBA" w:rsidP="00354DBA">
      <w:pPr>
        <w:pStyle w:val="a3"/>
        <w:shd w:val="clear" w:color="auto" w:fill="auto"/>
        <w:ind w:firstLine="709"/>
        <w:rPr>
          <w:szCs w:val="24"/>
        </w:rPr>
      </w:pPr>
      <w:r w:rsidRPr="00354DBA">
        <w:rPr>
          <w:szCs w:val="24"/>
        </w:rPr>
        <w:t>осуществлять рассмотрение проектов актов (разделов актов), содержащих методологические вопросы;</w:t>
      </w:r>
    </w:p>
    <w:p w:rsidR="00354DBA" w:rsidRPr="00354DBA" w:rsidRDefault="00354DBA" w:rsidP="00354DBA">
      <w:pPr>
        <w:pStyle w:val="a3"/>
        <w:shd w:val="clear" w:color="auto" w:fill="auto"/>
        <w:ind w:firstLine="709"/>
        <w:rPr>
          <w:szCs w:val="24"/>
        </w:rPr>
      </w:pPr>
      <w:r w:rsidRPr="00354DBA">
        <w:rPr>
          <w:szCs w:val="24"/>
        </w:rPr>
        <w:t>участвовать в подготовке отзывов на исковые заявления по методологическим вопросам, а также участвовать в заседаниях судов при их рассмотрении;</w:t>
      </w:r>
    </w:p>
    <w:p w:rsidR="00354DBA" w:rsidRPr="00354DBA" w:rsidRDefault="00354DBA" w:rsidP="00354DBA">
      <w:pPr>
        <w:pStyle w:val="a3"/>
        <w:shd w:val="clear" w:color="auto" w:fill="auto"/>
        <w:ind w:firstLine="709"/>
        <w:rPr>
          <w:szCs w:val="24"/>
        </w:rPr>
      </w:pPr>
      <w:r w:rsidRPr="00354DBA">
        <w:rPr>
          <w:szCs w:val="24"/>
        </w:rPr>
        <w:t>участвовать в подготовке заключений по жалобам налогоплательщиков на акты налоговых органов в части методологических вопросов;</w:t>
      </w:r>
    </w:p>
    <w:p w:rsidR="00354DBA" w:rsidRPr="00354DBA" w:rsidRDefault="00354DBA" w:rsidP="00354DBA">
      <w:pPr>
        <w:pStyle w:val="a3"/>
        <w:shd w:val="clear" w:color="auto" w:fill="auto"/>
        <w:ind w:firstLine="709"/>
        <w:rPr>
          <w:szCs w:val="24"/>
        </w:rPr>
      </w:pPr>
      <w:proofErr w:type="gramStart"/>
      <w:r w:rsidRPr="00354DBA">
        <w:rPr>
          <w:szCs w:val="24"/>
        </w:rPr>
        <w:t>подготавливать и направлять в установленном порядке письма и запросы в                    ФНС России по вопросам, требующим выработки согласованной позиции при применении законодательства о налогах и сборах по методологическим вопросам в связи с обращениями налогоплательщиков; осуществлять сопровождение указанных писем и запросов в ФНС России и доводить разъяснения и письма ФНС России до налогоплательщиков;</w:t>
      </w:r>
      <w:proofErr w:type="gramEnd"/>
    </w:p>
    <w:p w:rsidR="00354DBA" w:rsidRPr="00354DBA" w:rsidRDefault="00354DBA" w:rsidP="00354DBA">
      <w:pPr>
        <w:pStyle w:val="a3"/>
        <w:shd w:val="clear" w:color="auto" w:fill="auto"/>
        <w:ind w:firstLine="709"/>
        <w:rPr>
          <w:szCs w:val="24"/>
        </w:rPr>
      </w:pPr>
      <w:r w:rsidRPr="00354DBA">
        <w:rPr>
          <w:szCs w:val="24"/>
        </w:rPr>
        <w:t>осуществлять информирование и взаимодействие с налогоплательщиками по методологическим вопросам;</w:t>
      </w:r>
    </w:p>
    <w:p w:rsidR="00354DBA" w:rsidRPr="00354DBA" w:rsidRDefault="00354DBA" w:rsidP="00354DBA">
      <w:pPr>
        <w:pStyle w:val="a3"/>
        <w:shd w:val="clear" w:color="auto" w:fill="auto"/>
        <w:ind w:firstLine="709"/>
        <w:rPr>
          <w:szCs w:val="24"/>
        </w:rPr>
      </w:pPr>
      <w:r w:rsidRPr="00354DBA">
        <w:rPr>
          <w:szCs w:val="24"/>
        </w:rPr>
        <w:t>рассматривать запросы налогоплательщиков по вопросам налогообложения;</w:t>
      </w:r>
    </w:p>
    <w:p w:rsidR="00354DBA" w:rsidRPr="00354DBA" w:rsidRDefault="00354DBA" w:rsidP="00354DBA">
      <w:pPr>
        <w:pStyle w:val="a3"/>
        <w:ind w:firstLine="709"/>
        <w:rPr>
          <w:szCs w:val="24"/>
        </w:rPr>
      </w:pPr>
      <w:r w:rsidRPr="00354DBA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354DBA" w:rsidRPr="00354DBA" w:rsidRDefault="00354DBA" w:rsidP="00354DBA">
      <w:pPr>
        <w:pStyle w:val="a3"/>
        <w:rPr>
          <w:szCs w:val="24"/>
        </w:rPr>
      </w:pPr>
      <w:r w:rsidRPr="00354DBA">
        <w:rPr>
          <w:szCs w:val="24"/>
        </w:rPr>
        <w:lastRenderedPageBreak/>
        <w:t>осуществлять взаимодействие с ФНС России по вопросам деятельности отдела, требующим дополнительных разъяснений;</w:t>
      </w:r>
    </w:p>
    <w:p w:rsidR="00354DBA" w:rsidRPr="00354DBA" w:rsidRDefault="00354DBA" w:rsidP="00354DBA">
      <w:pPr>
        <w:pStyle w:val="a3"/>
        <w:rPr>
          <w:szCs w:val="24"/>
        </w:rPr>
      </w:pPr>
      <w:r w:rsidRPr="00354DBA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354DBA" w:rsidRPr="00354DBA" w:rsidRDefault="00354DBA" w:rsidP="00354D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4DBA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354DBA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354DBA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354DBA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354DBA" w:rsidRPr="00354DBA" w:rsidRDefault="00354DBA" w:rsidP="00354DBA">
      <w:pPr>
        <w:pStyle w:val="a3"/>
        <w:rPr>
          <w:szCs w:val="24"/>
        </w:rPr>
      </w:pPr>
      <w:r w:rsidRPr="00354DBA">
        <w:rPr>
          <w:szCs w:val="24"/>
        </w:rPr>
        <w:t xml:space="preserve">принимать участие </w:t>
      </w:r>
      <w:proofErr w:type="gramStart"/>
      <w:r w:rsidRPr="00354DBA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354DBA">
        <w:rPr>
          <w:szCs w:val="24"/>
        </w:rPr>
        <w:t xml:space="preserve"> и сборах;</w:t>
      </w:r>
    </w:p>
    <w:p w:rsidR="00354DBA" w:rsidRPr="00354DBA" w:rsidRDefault="00354DBA" w:rsidP="00354D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4DBA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354DBA" w:rsidRPr="00354DBA" w:rsidRDefault="00354DBA" w:rsidP="00354D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4DBA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отчетность и др. информации, закрепленные за отделом;</w:t>
      </w:r>
    </w:p>
    <w:p w:rsidR="00354DBA" w:rsidRPr="00354DBA" w:rsidRDefault="00354DBA" w:rsidP="00354D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4DBA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354DBA" w:rsidRPr="00354DBA" w:rsidRDefault="00354DBA" w:rsidP="00354D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4DBA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354DBA" w:rsidRPr="00354DBA" w:rsidRDefault="00354DBA" w:rsidP="00354D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4DBA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354DBA" w:rsidRPr="00354DBA" w:rsidRDefault="00354DBA" w:rsidP="00354D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54DBA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354DBA" w:rsidRPr="00354DBA" w:rsidRDefault="00354DBA" w:rsidP="00354DBA">
      <w:pPr>
        <w:pStyle w:val="a3"/>
        <w:rPr>
          <w:szCs w:val="24"/>
        </w:rPr>
      </w:pPr>
      <w:r w:rsidRPr="00354DBA">
        <w:rPr>
          <w:szCs w:val="24"/>
        </w:rPr>
        <w:t>соблюдать служебный распорядок Управления;</w:t>
      </w:r>
    </w:p>
    <w:p w:rsidR="00354DBA" w:rsidRPr="00354DBA" w:rsidRDefault="00354DBA" w:rsidP="00354DBA">
      <w:pPr>
        <w:pStyle w:val="a3"/>
        <w:rPr>
          <w:szCs w:val="24"/>
        </w:rPr>
      </w:pPr>
      <w:r w:rsidRPr="00354DBA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354DBA" w:rsidRPr="00354DBA" w:rsidRDefault="00354DBA" w:rsidP="00354DBA">
      <w:pPr>
        <w:pStyle w:val="a3"/>
        <w:rPr>
          <w:szCs w:val="24"/>
        </w:rPr>
      </w:pPr>
      <w:r w:rsidRPr="00354DBA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354DBA" w:rsidRPr="00354DBA" w:rsidRDefault="00354DBA" w:rsidP="00354DBA">
      <w:pPr>
        <w:pStyle w:val="a3"/>
        <w:rPr>
          <w:szCs w:val="24"/>
        </w:rPr>
      </w:pPr>
      <w:r w:rsidRPr="00354DBA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354DBA" w:rsidRPr="00354DBA" w:rsidRDefault="00354DBA" w:rsidP="00354DB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54DBA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54DBA" w:rsidRPr="00354DBA" w:rsidRDefault="00354DBA" w:rsidP="00354DBA">
      <w:pPr>
        <w:pStyle w:val="a3"/>
        <w:rPr>
          <w:szCs w:val="24"/>
        </w:rPr>
      </w:pPr>
      <w:r w:rsidRPr="00354DBA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54DBA" w:rsidRPr="00354DBA" w:rsidRDefault="00354DBA" w:rsidP="00354DBA">
      <w:pPr>
        <w:pStyle w:val="a3"/>
        <w:rPr>
          <w:szCs w:val="24"/>
        </w:rPr>
      </w:pPr>
      <w:r w:rsidRPr="00354DBA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54DBA" w:rsidRPr="00354DBA" w:rsidRDefault="00354DBA" w:rsidP="00354DBA">
      <w:pPr>
        <w:pStyle w:val="a3"/>
        <w:shd w:val="clear" w:color="auto" w:fill="auto"/>
        <w:rPr>
          <w:szCs w:val="24"/>
        </w:rPr>
      </w:pPr>
      <w:r w:rsidRPr="00354DBA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54DBA" w:rsidRPr="00EB31D4" w:rsidRDefault="00354DBA" w:rsidP="00D40682">
      <w:pPr>
        <w:pStyle w:val="a3"/>
        <w:shd w:val="clear" w:color="auto" w:fill="auto"/>
        <w:rPr>
          <w:szCs w:val="24"/>
        </w:rPr>
      </w:pPr>
    </w:p>
    <w:p w:rsidR="00446AFF" w:rsidRPr="00EB31D4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1D4" w:rsidRPr="00EB31D4" w:rsidRDefault="00EB31D4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1D4" w:rsidRPr="00EB31D4" w:rsidRDefault="00EB31D4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1D4" w:rsidRPr="00EB31D4" w:rsidRDefault="00EB31D4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2</w:t>
      </w:r>
      <w:r w:rsidRPr="00EB31D4">
        <w:rPr>
          <w:rFonts w:ascii="Times New Roman" w:hAnsi="Times New Roman"/>
          <w:spacing w:val="-2"/>
          <w:sz w:val="24"/>
          <w:szCs w:val="24"/>
        </w:rPr>
        <w:t>.3. Профессиональный уровень: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2.</w:t>
      </w:r>
      <w:r w:rsidRPr="00EB31D4">
        <w:rPr>
          <w:rFonts w:ascii="Times New Roman" w:hAnsi="Times New Roman"/>
          <w:spacing w:val="-2"/>
          <w:sz w:val="24"/>
          <w:szCs w:val="24"/>
        </w:rPr>
        <w:t xml:space="preserve">1. Наличие базовых знаний: 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EB31D4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EB31D4">
        <w:rPr>
          <w:rFonts w:ascii="Times New Roman" w:hAnsi="Times New Roman"/>
          <w:spacing w:val="-2"/>
          <w:sz w:val="24"/>
          <w:szCs w:val="24"/>
        </w:rPr>
        <w:t xml:space="preserve">знание основ Конституции Российской Федерации, законодательства о </w:t>
      </w:r>
      <w:r w:rsidRPr="00EB31D4">
        <w:rPr>
          <w:rFonts w:ascii="Times New Roman" w:hAnsi="Times New Roman"/>
          <w:spacing w:val="-2"/>
          <w:sz w:val="24"/>
          <w:szCs w:val="24"/>
        </w:rPr>
        <w:lastRenderedPageBreak/>
        <w:t>государственной гражданской службе, законодательства о противодействии коррупции;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EB31D4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B31D4">
        <w:rPr>
          <w:rFonts w:ascii="Times New Roman" w:hAnsi="Times New Roman"/>
          <w:sz w:val="24"/>
          <w:szCs w:val="24"/>
        </w:rPr>
        <w:t>.2. Наличие профессиональных знаний: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Налоговый кодекс Российской Федерации;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 xml:space="preserve">Указ Президента Российской Федерации от 20 мая 2011 г. № 657 «О мониторинге </w:t>
      </w:r>
      <w:proofErr w:type="spellStart"/>
      <w:r w:rsidRPr="00EB31D4">
        <w:rPr>
          <w:rFonts w:ascii="Times New Roman" w:hAnsi="Times New Roman"/>
          <w:sz w:val="24"/>
          <w:szCs w:val="24"/>
        </w:rPr>
        <w:t>правоприменения</w:t>
      </w:r>
      <w:proofErr w:type="spellEnd"/>
      <w:r w:rsidRPr="00EB31D4">
        <w:rPr>
          <w:rFonts w:ascii="Times New Roman" w:hAnsi="Times New Roman"/>
          <w:sz w:val="24"/>
          <w:szCs w:val="24"/>
        </w:rPr>
        <w:t xml:space="preserve"> в Российской Федерации»;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 февраля 2011 г. № 107 «Об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19 августа 2011 г. № 694 «Об утверждении методики осуществления мониторинга </w:t>
      </w:r>
      <w:proofErr w:type="spellStart"/>
      <w:r w:rsidRPr="00EB31D4">
        <w:rPr>
          <w:rFonts w:ascii="Times New Roman" w:hAnsi="Times New Roman"/>
          <w:sz w:val="24"/>
          <w:szCs w:val="24"/>
        </w:rPr>
        <w:t>правоприменения</w:t>
      </w:r>
      <w:proofErr w:type="spellEnd"/>
      <w:r w:rsidRPr="00EB31D4">
        <w:rPr>
          <w:rFonts w:ascii="Times New Roman" w:hAnsi="Times New Roman"/>
          <w:sz w:val="24"/>
          <w:szCs w:val="24"/>
        </w:rPr>
        <w:t xml:space="preserve"> в Российской Федерации»;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25 ноября 1998 г. № 56н «Об утверждении Положения по бухгалтерскому учету «События после отчетной даты» (ПБУ 7/98);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6 мая 1999 г. № 32н «Об утверждении Положения по бухгалтерскому учету «Доходы организации» (ПБУ 9/99);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6 мая 1999 г. № 33н «Об утверждении Положения по бухгалтерскому учету «Расходы организации» (ПБУ 10/99);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6 июля 1999 г. № 43н «Об утверждении Положения по бухгалтерскому учету «Бухгалтерская отчетность организации» (ПБУ 4/99);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16 октября 2000 г. № 92н «Об утверждении Положения по бухгалтерскому учету «Учет государственной помощи» (ПБУ 13/2000);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 xml:space="preserve">приказ Минфина России от 31 октября 2000 г. № 94н «Об утверждении </w:t>
      </w:r>
      <w:proofErr w:type="gramStart"/>
      <w:r w:rsidRPr="00EB31D4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EB31D4">
        <w:rPr>
          <w:rFonts w:ascii="Times New Roman" w:hAnsi="Times New Roman"/>
          <w:sz w:val="24"/>
          <w:szCs w:val="24"/>
        </w:rPr>
        <w:t xml:space="preserve"> и Инструкций по его применению»;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2 июля 2002 г. № 66н «Об утверждении Положения по бухгалтерскому учету «Информация по прекращаемой деятельности» (ПБУ 16/02);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19 ноября 2002 г. № 114н «Об утверждении Положения по бухгалтерскому учету «Учет расчетов по налогу на прибыль организаций» (ПБУ 18/02);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19 ноября 2002 г. № 115н «Об утверждении Положения по бухгалтерскому учету «Учет расходов на научно-исследовательские, опытно-конструкторские и технологические работы» (ПБУ 17/02);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10 декабря 2002 г. № 126н «Об утверждении Положения по бухгалтерскому учету «Учет финансовых вложений» (ПБУ 19/02);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20 мая 2003 г. № 44н «Об утверждении Методических указаний по формированию бухгалтерской отчетности при осуществлении реорганизации организаций»;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24 ноября 2003 г. № 105н «Об утверждении Положения по бухгалтерскому учету «Информация об участии в совместной деятельности» (ПБУ 20/03);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27 ноября 2006 г. № 154н «Об утверждении Положения по бухгалтерскому учету «Учет активов и обязательств, стоимость которых выражена в иностранной валюте» (ПБУ 3/2006);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27 декабря 2007 г. № 153н «Об утверждении Положения по бухгалтерскому учету «Учет нематериальных активов» (ПБУ 14/2007);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29 апреля 2008 г. № 48н «Об утверждении Положения по бухгалтерскому учету «Информация о связанных сторонах» (ПБУ 11/2008);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lastRenderedPageBreak/>
        <w:t>приказ Минфина России от 6 октября 2008 г. № 106н «Об утверждении Положения по бухгалтерскому учету «Изменение оценочных значений» (ПБУ 21/2008);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6 октября 2008 г. № 107н «Об утверждении Положения по бухгалтерскому учету «Учет расходов по займам и кредитам» (ПБУ 15/2008);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24 октября 2008 г. № 116н «Об утверждении Положения по бухгалтерскому учету «Учет договоров строительного подряда» (ПБУ 2/2008);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28 июня 2010 г. № 63н «Об утверждении Положения по бухгалтерскому учету «Исправление ошибок в бухгалтерском учете и отчетности» (ПБУ 22/2010);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2 июля 2010 г. № 66н «О формах бухгалтерской отчетности организаций»;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8 ноября 2010 г. № 143н «Об утверждении Положения по бухгалтерскому учету «Информация по сегментам» (ПБУ 12/2010);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13 декабря 2010 г. № 167н «Об утверждении Положения по бухгалтерскому учету «Оценочные обязательства, условные обязательства и условные активы» (ПБУ 8/2010);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2 февраля 2011 г. № 11н «Об утверждении Положения по бухгалтерскому учету «Отчет о движении денежных средств» (ПБУ 23/2011);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6 октября 2011 г. № 125н «Об утверждении Положения по бухгалтерскому учету «Учет затрат на освоение природных ресурсов» (ПБУ 24/2011);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14 ноября 2012 г. № 145н «О совете по стандартам бухгалтерского учета»;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16 октября 2018 г. № 208н «Об утверждении Федерального стандарта бухгалтерского учета ФСБУ 25/2018 «Бухгалтерский учет аренды»;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Минтруда России от 21 февраля 2019 г. № 103н «Об утверждении профессионального стандарта «Бухгалтер»;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15 ноября 2019 г. № 180н «Об утверждении Федерального стандарта бухгалтерского учета ФСБУ 5/2019 «Запасы»;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4 декабря 2019 г. № 211н «Об утверждении правил подготовки и уточнения программы разработки федеральных стандартов бухгалтерского учета»;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17 сентября 2020 г. № 204н «Об утверждении Федеральных стандартов бухгалтерского учета ФСБУ 6/2020 «Основные средства» и ФСБУ 26/2020 «Капитальные вложения»;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16 апреля 2021 г. № 62н «Об утверждении Федерального стандарта бухгалтерского учета ФСБУ 27/2021 «Документы и документооборот в бухгалтерском учете;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22 февраля 2022 г. № 23н «Об утверждении программы разработки федеральных стандартов бухгалтерского учета на 2022 - 2026 гг. и о признании утратившим силу приказа Министерства финансов Российской Федерации от 5 июня 2019 г. № 83н»;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России от 30 мая 2022 г. № 86н «Об утверждении Федерального стандарта бухгалтерского учета ФСБУ 14/2022 «Нематериальные активы»;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приказы Минфина России о введении документов Международных стандартов финансовой отчетности в действие на территории Российской Федерации;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Федеральный закон от 10 декабря 2003 г. № 173-ФЗ «О валютном регулировании и валютном контроле»;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 xml:space="preserve">Федеральный закон от 29 декабря 2006 г. № 244-ФЗ «О государственном </w:t>
      </w:r>
      <w:r w:rsidRPr="00EB31D4">
        <w:rPr>
          <w:rFonts w:ascii="Times New Roman" w:hAnsi="Times New Roman"/>
          <w:sz w:val="24"/>
          <w:szCs w:val="24"/>
        </w:rPr>
        <w:lastRenderedPageBreak/>
        <w:t>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Федеральный закон от 4 мая 2011 г. № 99-ФЗ «О лицензировании отдельных видов деятельности»;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Федеральный закон от 6 декабря 2011 г. № 402-ФЗ «О бухгалтерском учете»;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EB31D4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EB31D4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 xml:space="preserve">распоряжение Правительства Российской Федерации от 6 мая 2008 г. </w:t>
      </w:r>
      <w:r w:rsidRPr="00EB31D4">
        <w:rPr>
          <w:rFonts w:ascii="Times New Roman" w:hAnsi="Times New Roman"/>
          <w:sz w:val="24"/>
          <w:szCs w:val="24"/>
        </w:rPr>
        <w:br/>
        <w:t>№ 671-р «Об утверждении Федерального плана статистических работ»;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Минфина от 2 июля 2010 г. № 66н «О формах бухгалтерской отчетности организаций»;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31D4">
        <w:rPr>
          <w:rFonts w:ascii="Times New Roman" w:hAnsi="Times New Roman"/>
          <w:sz w:val="24"/>
          <w:szCs w:val="24"/>
        </w:rPr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EB31D4">
        <w:rPr>
          <w:rFonts w:ascii="Times New Roman" w:hAnsi="Times New Roman"/>
          <w:sz w:val="24"/>
          <w:szCs w:val="24"/>
        </w:rPr>
        <w:t xml:space="preserve"> августа 2004 г. № 410»;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ФНС России от 28 декабря 2021 г. ЕД-7-3/1172@ «О внесении изменений в приказ ФНС России от 15.12.2017 № ММВ-7-3/1065@»;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 xml:space="preserve"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</w:t>
      </w:r>
      <w:r w:rsidRPr="00EB31D4">
        <w:rPr>
          <w:rFonts w:ascii="Times New Roman" w:hAnsi="Times New Roman"/>
          <w:sz w:val="24"/>
          <w:szCs w:val="24"/>
        </w:rPr>
        <w:lastRenderedPageBreak/>
        <w:t>выставленных и полученных счетов-фактур»;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ФНС России от 19 июля 2018 г. № ММВ-7-2/460@ «Об утверждении форм и форматов направления налоговыми органами запросов в банк (оператору по переводу денежных средств) в электронной форме»;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31D4">
        <w:rPr>
          <w:rFonts w:ascii="Times New Roman" w:hAnsi="Times New Roman"/>
          <w:sz w:val="24"/>
          <w:szCs w:val="24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EB31D4">
        <w:rPr>
          <w:rFonts w:ascii="Times New Roman" w:hAnsi="Times New Roman"/>
          <w:sz w:val="24"/>
          <w:szCs w:val="24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B31D4">
        <w:rPr>
          <w:rFonts w:ascii="Times New Roman" w:hAnsi="Times New Roman"/>
          <w:sz w:val="24"/>
          <w:szCs w:val="24"/>
        </w:rPr>
        <w:t>дела</w:t>
      </w:r>
      <w:proofErr w:type="gramEnd"/>
      <w:r w:rsidRPr="00EB31D4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письмо ФНС России от 16 июля 2013 г. № АС-4-2/12705 «О рекомендациях по проведению камеральных налоговых проверок»;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31D4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31D4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Pr="00EB31D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B31D4">
        <w:rPr>
          <w:rFonts w:ascii="Times New Roman" w:hAnsi="Times New Roman"/>
          <w:sz w:val="24"/>
          <w:szCs w:val="24"/>
        </w:rPr>
        <w:t>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базы.</w:t>
      </w:r>
      <w:proofErr w:type="gramEnd"/>
    </w:p>
    <w:p w:rsidR="00EB31D4" w:rsidRPr="00EB31D4" w:rsidRDefault="00EB31D4" w:rsidP="00EB31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2</w:t>
      </w:r>
      <w:r w:rsidRPr="00EB31D4">
        <w:rPr>
          <w:rFonts w:ascii="Times New Roman" w:hAnsi="Times New Roman"/>
          <w:spacing w:val="-2"/>
          <w:sz w:val="24"/>
          <w:szCs w:val="24"/>
        </w:rPr>
        <w:t>.3. </w:t>
      </w:r>
      <w:proofErr w:type="gramStart"/>
      <w:r w:rsidRPr="00EB31D4">
        <w:rPr>
          <w:rFonts w:ascii="Times New Roman" w:hAnsi="Times New Roman"/>
          <w:spacing w:val="-2"/>
          <w:sz w:val="24"/>
          <w:szCs w:val="24"/>
        </w:rPr>
        <w:t xml:space="preserve">Наличие функциональных знаний: </w:t>
      </w:r>
      <w:r w:rsidRPr="00EB31D4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плановые (рейдовые) осмотры, процедура допроса свидетеля; основания проведения и особенности внеплановых проверок; меры, принимаемые по результатам проверки; принципы и требования к предоставлению государственных услуг;</w:t>
      </w:r>
      <w:proofErr w:type="gramEnd"/>
      <w:r w:rsidRPr="00EB31D4">
        <w:rPr>
          <w:rFonts w:ascii="Times New Roman" w:hAnsi="Times New Roman"/>
          <w:sz w:val="24"/>
          <w:szCs w:val="24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</w:t>
      </w:r>
      <w:r w:rsidRPr="00EB31D4">
        <w:rPr>
          <w:rFonts w:ascii="Times New Roman" w:hAnsi="Times New Roman"/>
          <w:sz w:val="24"/>
          <w:szCs w:val="24"/>
        </w:rPr>
        <w:lastRenderedPageBreak/>
        <w:t>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мероприятий мобилизационной подготовки.</w:t>
      </w:r>
    </w:p>
    <w:p w:rsidR="00EB31D4" w:rsidRPr="00EB31D4" w:rsidRDefault="00EB31D4" w:rsidP="00EB31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B31D4">
        <w:rPr>
          <w:rFonts w:ascii="Times New Roman" w:hAnsi="Times New Roman"/>
          <w:sz w:val="24"/>
          <w:szCs w:val="24"/>
        </w:rPr>
        <w:t>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EB31D4" w:rsidRPr="00EB31D4" w:rsidRDefault="00EB31D4" w:rsidP="00EB31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B31D4">
        <w:rPr>
          <w:rFonts w:ascii="Times New Roman" w:hAnsi="Times New Roman"/>
          <w:sz w:val="24"/>
          <w:szCs w:val="24"/>
        </w:rPr>
        <w:t>.5. Наличие профессиональных умений: расчет налогов, уплачиваемых в связи с применением специальных налоговых режимов (системы налогообложения  для сельскохозяйственных товаропроизводителей (единый сельскохозяйственный налог), упрощенной системы налогообложения, налога на профессиональный доход; системы налогообложения при выполнении соглашений о разделе продукции; патентной системы налогообложения), торгового сбора; составление акта по результатам проведения камеральной налоговой проверки;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EB31D4" w:rsidRPr="00EB31D4" w:rsidRDefault="00EB31D4" w:rsidP="00EB31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B31D4">
        <w:rPr>
          <w:rFonts w:ascii="Times New Roman" w:hAnsi="Times New Roman"/>
          <w:sz w:val="24"/>
          <w:szCs w:val="24"/>
        </w:rPr>
        <w:t>.6. </w:t>
      </w:r>
      <w:proofErr w:type="gramStart"/>
      <w:r w:rsidRPr="00EB31D4">
        <w:rPr>
          <w:rFonts w:ascii="Times New Roman" w:hAnsi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рассмотрение запросов, ходатайств, уведомлений, жалоб; организация, проведение и мониторинг камеральных налоговых проверок.</w:t>
      </w:r>
      <w:proofErr w:type="gramEnd"/>
    </w:p>
    <w:p w:rsidR="00EB31D4" w:rsidRPr="008A40D8" w:rsidRDefault="00EB31D4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B31D4" w:rsidRPr="008A4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5254"/>
    <w:multiLevelType w:val="hybridMultilevel"/>
    <w:tmpl w:val="D6843E30"/>
    <w:lvl w:ilvl="0" w:tplc="DD00F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BF4024"/>
    <w:multiLevelType w:val="hybridMultilevel"/>
    <w:tmpl w:val="90AEFBFA"/>
    <w:lvl w:ilvl="0" w:tplc="8D2C6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354DBA"/>
    <w:rsid w:val="00446AFF"/>
    <w:rsid w:val="005619B3"/>
    <w:rsid w:val="00817E23"/>
    <w:rsid w:val="008A40D8"/>
    <w:rsid w:val="008D7E93"/>
    <w:rsid w:val="00A17A54"/>
    <w:rsid w:val="00BA0EAB"/>
    <w:rsid w:val="00D40682"/>
    <w:rsid w:val="00EB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40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40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4116</Words>
  <Characters>23463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7</cp:revision>
  <dcterms:created xsi:type="dcterms:W3CDTF">2025-03-31T14:01:00Z</dcterms:created>
  <dcterms:modified xsi:type="dcterms:W3CDTF">2025-03-31T14:48:00Z</dcterms:modified>
</cp:coreProperties>
</file>